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bookmarkStart w:id="0" w:name="_GoBack"/>
      <w:bookmarkEnd w:id="0"/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  <w:shd w:val="clear" w:color="auto" w:fill="auto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75BFEF51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7E32F1FB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75E698DF" w14:textId="77777777" w:rsidTr="009824C9">
        <w:tc>
          <w:tcPr>
            <w:tcW w:w="2830" w:type="dxa"/>
          </w:tcPr>
          <w:p w14:paraId="2941EDBD" w14:textId="25D7A41D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14:paraId="614A2E7F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0CC202D0" w14:textId="77777777" w:rsidTr="009824C9">
        <w:tc>
          <w:tcPr>
            <w:tcW w:w="2830" w:type="dxa"/>
          </w:tcPr>
          <w:p w14:paraId="6D1105A8" w14:textId="76F219E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</w:tcPr>
          <w:p w14:paraId="4112E402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42549513" w14:textId="77777777" w:rsidTr="009824C9">
        <w:tc>
          <w:tcPr>
            <w:tcW w:w="2830" w:type="dxa"/>
          </w:tcPr>
          <w:p w14:paraId="7216413E" w14:textId="7F80B525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14:paraId="5AD1EBEC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5F861C5F" w14:textId="77777777" w:rsidTr="009824C9">
        <w:tc>
          <w:tcPr>
            <w:tcW w:w="2830" w:type="dxa"/>
          </w:tcPr>
          <w:p w14:paraId="40A84B88" w14:textId="38532AC7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38ACC4DB" w:rsidR="00576AE2" w:rsidRPr="00576AE2" w:rsidRDefault="00576AE2" w:rsidP="00576AE2">
      <w:pPr>
        <w:pStyle w:val="TITULEK"/>
      </w:pPr>
      <w:r w:rsidRPr="00576AE2">
        <w:t>ČÁST I. Prohlášení statutárního zástupce žadatele/příjemce k vyloučení střetu zájmů ve smyslu čl. 61 Nařízení č. 2018/1046</w:t>
      </w:r>
    </w:p>
    <w:p w14:paraId="10DC61F9" w14:textId="48D27140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 tabulce č. 1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617948">
        <w:rPr>
          <w:rFonts w:eastAsia="Times New Roman" w:cs="Times New Roman"/>
          <w:szCs w:val="20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2018/1046 Evropského parlamentu a Rady (EU, Euratom) ze dne 18. července 2018, kterým se stanoví finanční pravidla pro souhrnný rozpočet </w:t>
      </w:r>
      <w:r w:rsidRPr="00A96E60">
        <w:rPr>
          <w:rFonts w:eastAsia="Times New Roman" w:cs="Times New Roman"/>
          <w:b/>
          <w:bCs/>
          <w:szCs w:val="20"/>
          <w:lang w:eastAsia="cs-CZ"/>
        </w:rPr>
        <w:lastRenderedPageBreak/>
        <w:t>Unie 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na přípravě a realizaci 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19B1AB5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0AA82098" w14:textId="77777777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</w:p>
    <w:p w14:paraId="5F9AD736" w14:textId="313DB121" w:rsidR="007D7670" w:rsidRDefault="00A96E60" w:rsidP="00545206">
      <w:pPr>
        <w:spacing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CD7298">
      <w:pPr>
        <w:pStyle w:val="TITULEK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26C1075F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 xml:space="preserve">Část B)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instrText xml:space="preserve"> FORMCHECKBOX </w:instrText>
      </w:r>
      <w:r w:rsidR="00370ED4">
        <w:fldChar w:fldCharType="separate"/>
      </w:r>
      <w:r>
        <w:fldChar w:fldCharType="end"/>
      </w:r>
      <w:bookmarkEnd w:id="1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0ED4"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1560C27" w14:textId="49D5C981" w:rsidR="00424004" w:rsidRDefault="00424004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29A047C9" w14:textId="04EEAF68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53CBE3E6" w14:textId="4FF2D475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31CD678B" w14:textId="300A0D93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0CB77E39" w14:textId="77777777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2B99F8" w14:textId="4860EFA1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4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14:paraId="7601CEED" w14:textId="77777777" w:rsidR="009921E2" w:rsidRPr="00DB37C0" w:rsidRDefault="009921E2" w:rsidP="00BF1DAA">
      <w:pPr>
        <w:pStyle w:val="Zwischenzeile"/>
        <w:spacing w:after="120"/>
        <w:jc w:val="both"/>
        <w:rPr>
          <w:rFonts w:ascii="Segoe UI" w:hAnsi="Segoe UI" w:cs="Segoe UI"/>
          <w:color w:val="A6A6A6"/>
          <w:sz w:val="20"/>
        </w:rPr>
      </w:pPr>
    </w:p>
    <w:p w14:paraId="54C85494" w14:textId="08D90AB3" w:rsidR="00BF1DAA" w:rsidRDefault="00725F7D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>
        <w:rPr>
          <w:rStyle w:val="Znakapoznpodarou"/>
          <w:rFonts w:ascii="Segoe UI" w:hAnsi="Segoe UI" w:cs="Segoe UI"/>
          <w:iCs/>
          <w:color w:val="000000"/>
          <w:sz w:val="20"/>
        </w:rPr>
        <w:footnoteReference w:id="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060122A3" w14:textId="77777777" w:rsidR="00B312B0" w:rsidRDefault="00B312B0" w:rsidP="00B312B0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4F503ABD" w14:textId="5C89130F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40433EB2" w:rsidR="00AA57D3" w:rsidRPr="00AA57D3" w:rsidRDefault="00AA57D3" w:rsidP="00AA57D3">
      <w:pPr>
        <w:pStyle w:val="TITULEK"/>
      </w:pPr>
      <w:r w:rsidRPr="00AA57D3">
        <w:lastRenderedPageBreak/>
        <w:t>Část III.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F5599F">
      <w:headerReference w:type="default" r:id="rId8"/>
      <w:footerReference w:type="default" r:id="rId9"/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3B962" w14:textId="77777777" w:rsidR="003F0E4D" w:rsidRDefault="003F0E4D" w:rsidP="007B1EE9">
      <w:r>
        <w:separator/>
      </w:r>
    </w:p>
    <w:p w14:paraId="38FBC629" w14:textId="77777777" w:rsidR="003F0E4D" w:rsidRDefault="003F0E4D"/>
  </w:endnote>
  <w:endnote w:type="continuationSeparator" w:id="0">
    <w:p w14:paraId="18BA1B56" w14:textId="77777777" w:rsidR="003F0E4D" w:rsidRDefault="003F0E4D" w:rsidP="007B1EE9">
      <w:r>
        <w:continuationSeparator/>
      </w:r>
    </w:p>
    <w:p w14:paraId="36B780B1" w14:textId="77777777" w:rsidR="003F0E4D" w:rsidRDefault="003F0E4D"/>
  </w:endnote>
  <w:endnote w:type="continuationNotice" w:id="1">
    <w:p w14:paraId="41392AFB" w14:textId="77777777" w:rsidR="003F0E4D" w:rsidRDefault="003F0E4D">
      <w:pPr>
        <w:spacing w:after="0" w:line="240" w:lineRule="auto"/>
      </w:pPr>
    </w:p>
    <w:p w14:paraId="4932C131" w14:textId="77777777" w:rsidR="003F0E4D" w:rsidRDefault="003F0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411B7E68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370ED4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370ED4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0C66A" w14:textId="77777777" w:rsidR="003F0E4D" w:rsidRDefault="003F0E4D" w:rsidP="003212B5">
      <w:r>
        <w:separator/>
      </w:r>
    </w:p>
  </w:footnote>
  <w:footnote w:type="continuationSeparator" w:id="0">
    <w:p w14:paraId="4EB32949" w14:textId="77777777" w:rsidR="003F0E4D" w:rsidRDefault="003F0E4D" w:rsidP="003212B5">
      <w:r>
        <w:continuationSeparator/>
      </w:r>
    </w:p>
  </w:footnote>
  <w:footnote w:type="continuationNotice" w:id="1">
    <w:p w14:paraId="20973A83" w14:textId="77777777" w:rsidR="003F0E4D" w:rsidRDefault="003F0E4D">
      <w:pPr>
        <w:spacing w:after="0" w:line="240" w:lineRule="auto"/>
      </w:pPr>
    </w:p>
    <w:p w14:paraId="64AC729A" w14:textId="77777777" w:rsidR="003F0E4D" w:rsidRDefault="003F0E4D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494F1FC0" w14:textId="72F5683F" w:rsidR="009932A5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C211F62" w14:textId="481B98F8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5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B1D9F" w14:textId="1EBDD4C5" w:rsidR="00F829F5" w:rsidRDefault="00370ED4" w:rsidP="002B66D6">
    <w:pPr>
      <w:pStyle w:val="Zhlav"/>
      <w:tabs>
        <w:tab w:val="left" w:pos="8222"/>
      </w:tabs>
    </w:pPr>
    <w:r>
      <w:rPr>
        <w:noProof/>
        <w:lang w:eastAsia="cs-CZ"/>
      </w:rPr>
      <w:t>Příloha č. 4 Výzvy</w:t>
    </w:r>
  </w:p>
  <w:p w14:paraId="62ADACB4" w14:textId="1A54B815" w:rsidR="00370ED4" w:rsidRDefault="00370ED4" w:rsidP="002B66D6">
    <w:pPr>
      <w:pStyle w:val="Zhlav"/>
      <w:tabs>
        <w:tab w:val="left" w:pos="8222"/>
      </w:tabs>
    </w:pPr>
    <w:r>
      <w:rPr>
        <w:noProof/>
        <w:color w:val="2B579A"/>
        <w:shd w:val="clear" w:color="auto" w:fill="E6E6E6"/>
        <w:lang w:eastAsia="cs-CZ"/>
      </w:rPr>
      <w:drawing>
        <wp:inline distT="0" distB="0" distL="0" distR="0" wp14:anchorId="3F26AFE8" wp14:editId="0EFF4CD7">
          <wp:extent cx="5760720" cy="449580"/>
          <wp:effectExtent l="0" t="0" r="0" b="7620"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7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10"/>
    <w:lvlOverride w:ilvl="0">
      <w:startOverride w:val="1"/>
    </w:lvlOverride>
  </w:num>
  <w:num w:numId="10">
    <w:abstractNumId w:val="11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8"/>
  </w:num>
  <w:num w:numId="16">
    <w:abstractNumId w:val="8"/>
  </w:num>
  <w:num w:numId="17">
    <w:abstractNumId w:val="17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0"/>
  </w:num>
  <w:num w:numId="23">
    <w:abstractNumId w:val="7"/>
  </w:num>
  <w:num w:numId="24">
    <w:abstractNumId w:val="3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0ED4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2F8C-FB0F-4BE7-9CA5-CF547CC7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Ruzickova Magda</cp:lastModifiedBy>
  <cp:revision>2</cp:revision>
  <cp:lastPrinted>2022-05-17T12:53:00Z</cp:lastPrinted>
  <dcterms:created xsi:type="dcterms:W3CDTF">2022-10-07T09:12:00Z</dcterms:created>
  <dcterms:modified xsi:type="dcterms:W3CDTF">2022-10-07T09:12:00Z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